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Lára Stefánsdóttir skólameistari MTR, formaður vinnuhóps um miðlunarnám.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Hugmynd að ramma um vinnu við að skoða samvinnu framhaldsskólanna á Norðurlandi Eystra um miðlunarnám.</w:t>
        <w:tab/>
        <w:t xml:space="preserve">Jóhannes Árnason og Hilmar Friðjónsson VMA.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Í febrúar 2022 verði komin þessi mynd á vinnu að miðlunarnámi á Norðurlandi: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 A </w:t>
        <w:tab/>
        <w:t xml:space="preserve">Búið að ákveða að gera stærra verkefni úr þessu til að undirbúa fagnám/starfsnám.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B  </w:t>
        <w:tab/>
        <w:t xml:space="preserve">Búið að ramma slíkt verkefni inn með því að tilgreina verkþætti (námskrá annarra skóla, hugmyndir um námskrá, tengsl við fagaðila, kannanir á áhuga og þörf, yfirlit um tækjabúnaðarþörf, athuganir á stundatöflum og fyrirkomulagi, kostnaðarmat, samþykktarferli námskrár….)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C  </w:t>
        <w:tab/>
        <w:t xml:space="preserve">Búið að útbúa kynningu og lýsingar á því hvernig hópurinn sér miðlunarnám í mismunandi samhengi: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Miðlunarlæsi.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Almenn kunnátta allra nema á öllum eða flestum brautum í að nota tæki til að taka upp, vista, klippa og miðla í daglegu lífi, námi og starfi.  Til verði uppkast að góðri lýsingu með hugtökum og lýsingum á kröfum sem er eðlilegt að gera til slíkrar þjálfunar.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Þessi hæfni yrði fengin með vinnu í ýmsum áföngum og með þjálfun kennara í að kenna og nýta þetta sem miðil í námi.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Hægt verði að byrja að nýta þessar lýsingar strax haustið 2022.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Miðlun sem námsgrein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Til verði s</w:t>
      </w:r>
      <w:r w:rsidDel="00000000" w:rsidR="00000000" w:rsidRPr="00000000">
        <w:rPr>
          <w:rtl w:val="0"/>
        </w:rPr>
        <w:t xml:space="preserve">érstakir áfangar í miðlun sem nemar á ákveðnum brautum geta valið eða eiga að taka.  Hér verði gerðar meiri kröfur um hæfni, í tækni, fagurfræði, um höfundarrétt og fleira.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Að allir skólarnir komi sér saman um lýsingar á slíkum áföngum og þeir geti verið sambærilegir eða þeir sömu.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Hægt verði að nýta það sem kennarar hafa boðið uppá og sambærilegir áfangar verði í boði fyrir haustönn 2022.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Miðlun sem starfsgrein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Unnið verði að því að útbúa námskrá fyrir sérstakt starfs / fagnám í miðlun í nánu samhengi og samvinnu við fagmenn á svæðinu.  Miðað verði við öflugt vinnustaðanám og sterka tengingu kennara í skóla og fagmanna við að þróa námið.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Tilgreindur verði tímarammi til að geta boðið námið, helst að hægt verði að byrja með sérnám (byrjunaráfanga í sérnámi á haustönn 2023 (hugsanlega á vorönn 2023 eða ef tíminn er ekki nægur, á vorönn 2024).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Í umræðum í vinnuhópi í janúar og febrúar 2022 verði rætt um þrepaskiptingu námsins, samvinnu við vinnustaði og fyrirkomulag við það þannig að vinnuhópurinn leggi línur fyrir áframhaldandi vinnu við undirbúning starfsnámsins.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Mikilvægt er að í þessari vinnu komi fram leið til að rýna jafnóðum ogeftir nokkur ár hvernig til hefur tekist.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  <w:t xml:space="preserve">SAMNOR</w:t>
      <w:tab/>
      <w:tab/>
      <w:t xml:space="preserve">Miðlunarnám á Norðurlandi</w:t>
      <w:tab/>
      <w:tab/>
      <w:tab/>
      <w:tab/>
      <w:t xml:space="preserve">Janúar 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